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8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41"/>
        <w:gridCol w:w="4023"/>
        <w:gridCol w:w="3667"/>
        <w:gridCol w:w="3766"/>
        <w:gridCol w:w="3686"/>
        <w:gridCol w:w="3904"/>
      </w:tblGrid>
      <w:tr w:rsidR="000D5DCF" w:rsidRPr="000D5DCF" w14:paraId="46D83A71" w14:textId="77777777" w:rsidTr="000D5DCF">
        <w:trPr>
          <w:trHeight w:val="863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F88D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6323232B" w14:textId="77777777" w:rsidR="000D5DCF" w:rsidRPr="000D5DCF" w:rsidRDefault="000D5DCF" w:rsidP="000D5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Action 1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560922D4" w14:textId="77777777" w:rsidR="000D5DCF" w:rsidRPr="000D5DCF" w:rsidRDefault="000D5DCF" w:rsidP="000D5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Action 2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378A02AC" w14:textId="77777777" w:rsidR="000D5DCF" w:rsidRPr="000D5DCF" w:rsidRDefault="000D5DCF" w:rsidP="000D5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Action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44954A4A" w14:textId="77777777" w:rsidR="000D5DCF" w:rsidRPr="000D5DCF" w:rsidRDefault="000D5DCF" w:rsidP="000D5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Action 4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2E4FCF80" w14:textId="77777777" w:rsidR="000D5DCF" w:rsidRPr="000D5DCF" w:rsidRDefault="000D5DCF" w:rsidP="000D5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Action 5</w:t>
            </w:r>
          </w:p>
        </w:tc>
      </w:tr>
      <w:tr w:rsidR="000D5DCF" w:rsidRPr="000D5DCF" w14:paraId="0061A0D7" w14:textId="77777777" w:rsidTr="000D5DCF">
        <w:trPr>
          <w:trHeight w:val="476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46CBD4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Goal 1: Consolidate and grow our resources for culture to meet existing needs and growing demands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vAlign w:val="center"/>
            <w:hideMark/>
          </w:tcPr>
          <w:p w14:paraId="6706687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Sensory Garden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vAlign w:val="center"/>
            <w:hideMark/>
          </w:tcPr>
          <w:p w14:paraId="7BE399F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LGMA Library Training 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6595892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New staff appointed (L)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34BC0F9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Partner in 3-year EU/NPA Digital Section (M) </w:t>
            </w: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ADD218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359E5F70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3FB79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vAlign w:val="center"/>
            <w:hideMark/>
          </w:tcPr>
          <w:p w14:paraId="62B3209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 Pen Readers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vAlign w:val="center"/>
            <w:hideMark/>
          </w:tcPr>
          <w:p w14:paraId="0CF6C5C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Health and Safety training (CD)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720D691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SEL on interview board (L)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0785410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Collaborated with DC&amp;SDC on Northwest Audience Development Programme (L)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1C0FF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690FB466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00F33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vAlign w:val="center"/>
            <w:hideMark/>
          </w:tcPr>
          <w:p w14:paraId="3E13E44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Late Night event Funding (RCC)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vAlign w:val="center"/>
            <w:hideMark/>
          </w:tcPr>
          <w:p w14:paraId="1C286B74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55AF12D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Identified training gaps planned to bridge (CD)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38718EF4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NW Civil Rights Archive (A)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85F4D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7451776B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89F79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vAlign w:val="center"/>
            <w:hideMark/>
          </w:tcPr>
          <w:p w14:paraId="065AA67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Community Recognition Fund enabled purchase of resources (RCC)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hideMark/>
          </w:tcPr>
          <w:p w14:paraId="5EB033D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8C0889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Advocated for an Assistant Heritage Officer (H)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7D4483A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National retention schedule updated (A)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7CBC5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355CA1CC" w14:textId="77777777" w:rsidTr="000D5DCF">
        <w:trPr>
          <w:trHeight w:val="714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F37B5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hideMark/>
          </w:tcPr>
          <w:p w14:paraId="03E9141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hideMark/>
          </w:tcPr>
          <w:p w14:paraId="1FB386A7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45416A2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Appointed a Biodiversity Officer (CD)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7992C19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Work with </w:t>
            </w:r>
            <w:proofErr w:type="spellStart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gvt</w:t>
            </w:r>
            <w:proofErr w:type="spellEnd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bodies in relation to archives issues re: Mother and baby home commission report (A)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ACDF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45B48441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7EEDE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hideMark/>
          </w:tcPr>
          <w:p w14:paraId="545399B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hideMark/>
          </w:tcPr>
          <w:p w14:paraId="263D8808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198605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Appointed PT community Archaeologist (H)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6DB5B83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Shared Island funding for photographic exhibition (RCC)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69B79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54FA5595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428336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9F27"/>
            <w:hideMark/>
          </w:tcPr>
          <w:p w14:paraId="47B0810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BB0"/>
            <w:hideMark/>
          </w:tcPr>
          <w:p w14:paraId="59532EFA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hideMark/>
          </w:tcPr>
          <w:p w14:paraId="673E1E8F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552749C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Collaboration with National Gallery of Ireland (RCC)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477FA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31BA5A1D" w14:textId="77777777" w:rsidTr="000D5DCF">
        <w:trPr>
          <w:trHeight w:val="491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B21C62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9F27"/>
            <w:hideMark/>
          </w:tcPr>
          <w:p w14:paraId="25F79A9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BB0"/>
            <w:hideMark/>
          </w:tcPr>
          <w:p w14:paraId="26F37006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4711"/>
            <w:hideMark/>
          </w:tcPr>
          <w:p w14:paraId="641D5ABD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1350D"/>
            <w:vAlign w:val="center"/>
            <w:hideMark/>
          </w:tcPr>
          <w:p w14:paraId="552EE63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New partnership with RTÉ Culture with </w:t>
            </w:r>
            <w:r w:rsidRPr="000D5DCF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Sound!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Soundtrack Film Festival (RCC)</w:t>
            </w: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2B8D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49B43A29" w14:textId="77777777" w:rsidTr="000D5DCF">
        <w:trPr>
          <w:trHeight w:val="476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FD8FD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 2: Enhance quality of life and well-being through increasing diversity, engagement and active participation in Culture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41D4333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Became a member of the Donegal Adult Literacy Coalition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04BD552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Delivered Decade of Centenaries (CD)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6E790F1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Exhibition and events programme was delivered (M)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3544AF3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Developed a school’s service plan (L)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27036E8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Developed and delivered schools workshops and exhibition activity sheet (M)</w:t>
            </w:r>
          </w:p>
        </w:tc>
      </w:tr>
      <w:tr w:rsidR="000D5DCF" w:rsidRPr="000D5DCF" w14:paraId="1F005AA1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28202C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7866F35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International Adult Literacy events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091B1F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Organised and hosted the National Famine Commemoration (CD)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1064F91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Launched Rainbow Revolutions digital podium (M)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0CB5CA1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Worked with the CHARTS to organise tour of Colmcille exhibition in Scotland (M)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3515C3A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Organised Music in day Centres on a cross border basis (L)</w:t>
            </w:r>
          </w:p>
        </w:tc>
      </w:tr>
      <w:tr w:rsidR="000D5DCF" w:rsidRPr="000D5DCF" w14:paraId="3F1A8D67" w14:textId="77777777" w:rsidTr="000D5DCF">
        <w:trPr>
          <w:trHeight w:val="714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18E5B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FDF17E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Provision of ETB Digital Hubs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1CA56AB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Worked with care homes in delivering arts and music sessions 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10FBA7E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55 </w:t>
            </w:r>
            <w:proofErr w:type="spellStart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SnaG</w:t>
            </w:r>
            <w:proofErr w:type="spellEnd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events (L)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21641B7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Developed the Activity Pack concept to develop equitable access to participation in Cruinniú na nÓg. (CD)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187E449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Age Friendly Charters awarded (L)</w:t>
            </w:r>
          </w:p>
        </w:tc>
      </w:tr>
      <w:tr w:rsidR="000D5DCF" w:rsidRPr="000D5DCF" w14:paraId="58F6929D" w14:textId="77777777" w:rsidTr="000D5DCF">
        <w:trPr>
          <w:trHeight w:val="714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AF90DD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0255766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Development of Healthy Ireland at your Library Programme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3AD357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Searching for new library premises for Lifford Library 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46E84E4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67 Bealtaine events (L)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5910C26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Commissioned research for </w:t>
            </w:r>
            <w:r w:rsidRPr="000D5DCF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Donegal Emigrant Working Lives in Scotland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exhibition (H)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72FFC35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Successful programme of Stay and Play Sessions (L)</w:t>
            </w:r>
          </w:p>
        </w:tc>
      </w:tr>
      <w:tr w:rsidR="000D5DCF" w:rsidRPr="000D5DCF" w14:paraId="5D4969E9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6363FC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DFF70F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Implemented the Right to Read Action Plan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3B9CC8C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Development of Sensory Services Programme 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08D07F5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176 Wainfest events (L)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41B149A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Collaborated with heritage, history, and community groups (A)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49625AF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Worked with the Heritage Council to provide ESKER Biodiversity box (L)</w:t>
            </w:r>
          </w:p>
        </w:tc>
      </w:tr>
      <w:tr w:rsidR="000D5DCF" w:rsidRPr="000D5DCF" w14:paraId="78A05C4D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0ECDA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5B3B65E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Provision of Tovertafel in Twin Towns Library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10C1085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Increased library opening hours 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5868C42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24 Science Week events (L)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hideMark/>
          </w:tcPr>
          <w:p w14:paraId="4639AC8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2D9CEF98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Other Worlds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exhibition targeted youths and families (RCC)</w:t>
            </w:r>
          </w:p>
        </w:tc>
      </w:tr>
      <w:tr w:rsidR="000D5DCF" w:rsidRPr="000D5DCF" w14:paraId="076775FF" w14:textId="77777777" w:rsidTr="000D5DCF">
        <w:trPr>
          <w:trHeight w:val="714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1FE1E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567EA06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Supported Wild About Nature and Save The Bee’s workshops for children (L)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52DBC77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Worked with harder-to-reach groups with targeted funding through Cruinniú na nÓg (CD)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5480D1D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 range of Culture Night events held in Culture Division venues (CD)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hideMark/>
          </w:tcPr>
          <w:p w14:paraId="6CFFE1C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2F84741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Enabled access and outreach to older people (A)</w:t>
            </w:r>
          </w:p>
        </w:tc>
      </w:tr>
      <w:tr w:rsidR="000D5DCF" w:rsidRPr="000D5DCF" w14:paraId="24E8F0D5" w14:textId="77777777" w:rsidTr="000D5DCF">
        <w:trPr>
          <w:trHeight w:val="714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67BF9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0A6ECC1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Provision of Music Education Spaces (RCC)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5799210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Brought resources to communities with public talks, presentations, podcasts etc (A)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89578C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Coordinated, supported event organisers, and promoted Heritage week (H)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hideMark/>
          </w:tcPr>
          <w:p w14:paraId="0947B66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hideMark/>
          </w:tcPr>
          <w:p w14:paraId="1F2D38CE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3BADDA47" w14:textId="77777777" w:rsidTr="000D5DCF">
        <w:trPr>
          <w:trHeight w:val="491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BE57C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14F922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Distribution of Archives education packs and resources (A)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4711"/>
            <w:hideMark/>
          </w:tcPr>
          <w:p w14:paraId="04A790C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B6AFB1D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C19"/>
            <w:hideMark/>
          </w:tcPr>
          <w:p w14:paraId="42305DED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4B15"/>
            <w:hideMark/>
          </w:tcPr>
          <w:p w14:paraId="5490377F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5F35E26C" w14:textId="77777777" w:rsidTr="000D5DCF">
        <w:trPr>
          <w:trHeight w:val="297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BB927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 3: Support cultural professionals and groups to develop their own culture and creativity and reinforce sense of place and identity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4C1ABB1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Production of Drumboe Play (M)</w:t>
            </w:r>
          </w:p>
        </w:tc>
        <w:tc>
          <w:tcPr>
            <w:tcW w:w="36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3D3"/>
            <w:vAlign w:val="center"/>
            <w:hideMark/>
          </w:tcPr>
          <w:p w14:paraId="3888952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On LGARM committee and subcommittees; member of ARA (A)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6AD0038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The Irish Room Installation (M)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23B7D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4FB73F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2E4751CD" w14:textId="77777777" w:rsidTr="000D5DCF">
        <w:trPr>
          <w:trHeight w:val="297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3C30DD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6D2B49C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C&amp;C Project Awards (CD)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A39A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7343685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Ghost Girl Publication (A)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0741F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7AE245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3424FE63" w14:textId="77777777" w:rsidTr="000D5DCF">
        <w:trPr>
          <w:trHeight w:val="297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9EC0F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5A81B2F8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Thatch Repair Grant Scheme (H)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BC4C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0A793F8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Mapping Brian Friel’s Ballybeg (H)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868564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B83063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23C3817E" w14:textId="77777777" w:rsidTr="000D5DCF">
        <w:trPr>
          <w:trHeight w:val="297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FED31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517B206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Community Monuments Fund (H)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96103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46F7F14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Ballyshannon Mural (H)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11E8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C9E59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596CA43D" w14:textId="77777777" w:rsidTr="000D5DCF">
        <w:trPr>
          <w:trHeight w:val="312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B8B5A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532DC79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Historic Town Initiative (H)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F128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8926"/>
            <w:hideMark/>
          </w:tcPr>
          <w:p w14:paraId="5A856AC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5E299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6D47E9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0561A27C" w14:textId="77777777" w:rsidTr="000D5DCF">
        <w:trPr>
          <w:trHeight w:val="476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595E5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 4: Employ and promote best practice in the management and development of culture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7DB454F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Arch 40 Project (M)</w:t>
            </w:r>
          </w:p>
        </w:tc>
        <w:tc>
          <w:tcPr>
            <w:tcW w:w="36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2BB13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FA8"/>
            <w:vAlign w:val="center"/>
            <w:hideMark/>
          </w:tcPr>
          <w:p w14:paraId="49396038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Accreditation in Museum Standards Programme of Ireland (M)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FD3"/>
            <w:vAlign w:val="center"/>
            <w:hideMark/>
          </w:tcPr>
          <w:p w14:paraId="392D1FC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Preparation of new County Donegal Heritage Plan (2023-2030)</w:t>
            </w: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28200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3A5EBF9C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A31EC8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45E086D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Digitisation of local Collections (L)(A)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0E78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FA8"/>
            <w:vAlign w:val="center"/>
            <w:hideMark/>
          </w:tcPr>
          <w:p w14:paraId="24DFEE1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Archival practice and </w:t>
            </w:r>
            <w:proofErr w:type="spellStart"/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polociesl</w:t>
            </w:r>
            <w:proofErr w:type="spellEnd"/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develop local authority strategy (A)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D57A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841B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6FD5CACC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9963E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1F35A8C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Protection of Red-</w:t>
            </w:r>
            <w:proofErr w:type="spellStart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lidted</w:t>
            </w:r>
            <w:proofErr w:type="spellEnd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breeding waders (H)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9D05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FA8"/>
            <w:vAlign w:val="center"/>
            <w:hideMark/>
          </w:tcPr>
          <w:p w14:paraId="6FDA437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5C00D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99A18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21E43C89" w14:textId="77777777" w:rsidTr="000D5DCF">
        <w:trPr>
          <w:trHeight w:val="297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1D464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47CDE9E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Repair of historic </w:t>
            </w:r>
            <w:proofErr w:type="spellStart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broundy</w:t>
            </w:r>
            <w:proofErr w:type="spellEnd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wall (H)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31A3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FA8"/>
            <w:hideMark/>
          </w:tcPr>
          <w:p w14:paraId="4361548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54AE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7B47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288AF49B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F329C9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4A96F1F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Preservation of Archives &amp; clean up after flood (A)</w:t>
            </w: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C6FF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FA8"/>
            <w:hideMark/>
          </w:tcPr>
          <w:p w14:paraId="0CEF054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B673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46A3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4A42593C" w14:textId="77777777" w:rsidTr="000D5DCF">
        <w:trPr>
          <w:trHeight w:val="312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69C45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4B15"/>
            <w:vAlign w:val="center"/>
            <w:hideMark/>
          </w:tcPr>
          <w:p w14:paraId="45360B96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675188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FA8"/>
            <w:hideMark/>
          </w:tcPr>
          <w:p w14:paraId="27AFB8A8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BCE3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33BF65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0D5DCF" w:rsidRPr="000D5DCF" w14:paraId="5E59158A" w14:textId="77777777" w:rsidTr="000D5DCF">
        <w:trPr>
          <w:trHeight w:val="297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6640F0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 5: Communicate the Value of Culture</w:t>
            </w:r>
          </w:p>
        </w:tc>
        <w:tc>
          <w:tcPr>
            <w:tcW w:w="40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3D3"/>
            <w:vAlign w:val="center"/>
            <w:hideMark/>
          </w:tcPr>
          <w:p w14:paraId="63D637D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Working group established; commenced work on developing plan (CD)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C29084D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Developed Irish Plan (L)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3D3"/>
            <w:vAlign w:val="center"/>
            <w:hideMark/>
          </w:tcPr>
          <w:p w14:paraId="3D30399B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Survey of Wetlands (H)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1EBBA8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121FC0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5FABC0DC" w14:textId="77777777" w:rsidTr="000D5DCF">
        <w:trPr>
          <w:trHeight w:val="297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9C34AA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D15F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660145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Developed Famine Poetry Trail (L)</w:t>
            </w: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F8702B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F40E6B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D9EED2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21A5A8C8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129834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65EC6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82A8894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Progressed plans for single CD website (CD)</w:t>
            </w: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C65DED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0DFD81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2FE61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54165BDF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48B674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8C6A0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28CBE84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Published book of essays on Famine in Donegal (A)</w:t>
            </w: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9E66C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98AC8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E1AC8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38D82BBA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CF6588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7055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3C14F36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Supported publication of local heritage themed books (H)</w:t>
            </w: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9DE75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67D889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AFC27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75257A5F" w14:textId="77777777" w:rsidTr="000D5DCF">
        <w:trPr>
          <w:trHeight w:val="312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1243F4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C5C91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F4410"/>
            <w:vAlign w:val="center"/>
            <w:hideMark/>
          </w:tcPr>
          <w:p w14:paraId="71C1902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Strategic promotional efforts (A)(CD)</w:t>
            </w: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C4764C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FB0FC2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8709F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1D334953" w14:textId="77777777" w:rsidTr="000D5DCF">
        <w:trPr>
          <w:trHeight w:val="476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D47CF5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 6: Secure and maximise investment in our capital infrastructure</w:t>
            </w:r>
          </w:p>
        </w:tc>
        <w:tc>
          <w:tcPr>
            <w:tcW w:w="40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3D3"/>
            <w:vAlign w:val="center"/>
            <w:hideMark/>
          </w:tcPr>
          <w:p w14:paraId="27CA92F4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Development of Prior School for Archives Service (A)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21746D3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LK Cultural Corridor (M)(RCC)(CD)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1E7A8"/>
            <w:vAlign w:val="center"/>
            <w:hideMark/>
          </w:tcPr>
          <w:p w14:paraId="0A8E90E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Provided Home Energy Saving Kits for loan (L)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59B10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EA3655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7BB4DADD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0C51A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E64903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648BFEB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Application made for Library Capital Programme for Donegal Town 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1E7A8"/>
            <w:vAlign w:val="center"/>
            <w:hideMark/>
          </w:tcPr>
          <w:p w14:paraId="69B85BD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Looked at environmentally friendly ways of preserving archives into the future (A)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A9513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9E0864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53CD0463" w14:textId="77777777" w:rsidTr="000D5DCF">
        <w:trPr>
          <w:trHeight w:val="491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3D37C2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9107D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25E667F9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Continued sourcing suitable building for non-current records (A)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E7A8"/>
            <w:hideMark/>
          </w:tcPr>
          <w:p w14:paraId="132F7D0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C002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FDCF8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4F4693A0" w14:textId="77777777" w:rsidTr="000D5DCF">
        <w:trPr>
          <w:trHeight w:val="476"/>
        </w:trPr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E3230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0D5DC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Goal 7: Lead, advise, inform and influence cultural development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36484EAE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Answered research queries (M)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0EFF2AC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LK Courthouse Project – steering committee (M)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6E18C54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Underwater Cultural Heritage Forum (M)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55C68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AD313C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76B66053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9A503E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780542A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Support Museums and Heritage Centres Network (M)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7CDBACC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Energy Management team (M)(L)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127F541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Vice Chair of Local Authority Museums Network (M)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C9A01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0F72DE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168269B1" w14:textId="77777777" w:rsidTr="000D5DCF">
        <w:trPr>
          <w:trHeight w:val="714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9A3A66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30BF4AC6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Supported Donegal Historical Society (M)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35A4611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Contributed to County Development Plan, Age Friendly Strategy and LECP (CD)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7E2DEDB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Participation on built Vernacular Heritage Strategy (Thatch) Steering Group (H)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06A748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C4866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7F911CE4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1D6FDD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18592C7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Involved in New visitor interpretation at Fort Dunree (M)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vAlign w:val="center"/>
            <w:hideMark/>
          </w:tcPr>
          <w:p w14:paraId="300C3131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Participation in DCC’s Disability Action Group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5EC7FBB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Support for Local Authority Pollinator Awards (H)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10904B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C6DE7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0E91901B" w14:textId="77777777" w:rsidTr="000D5DCF">
        <w:trPr>
          <w:trHeight w:val="476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0E5F32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2B66F17C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Distribution of Biodiversity and Pollinator plan publications (H)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8926"/>
            <w:hideMark/>
          </w:tcPr>
          <w:p w14:paraId="274AE050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5C19"/>
            <w:vAlign w:val="center"/>
            <w:hideMark/>
          </w:tcPr>
          <w:p w14:paraId="7E8C34BA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Continued liaison with and participation in ARA Ireland &amp; LGARM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CFB15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D3347E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0D5DCF" w:rsidRPr="000D5DCF" w14:paraId="3692D43A" w14:textId="77777777" w:rsidTr="000D5DCF">
        <w:trPr>
          <w:trHeight w:val="729"/>
        </w:trPr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52167B" w14:textId="77777777" w:rsidR="000D5DCF" w:rsidRPr="000D5DCF" w:rsidRDefault="000D5DCF" w:rsidP="000D5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4711"/>
            <w:vAlign w:val="center"/>
            <w:hideMark/>
          </w:tcPr>
          <w:p w14:paraId="453528C7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0D5DCF"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</w:t>
            </w:r>
            <w:r w:rsidRPr="000D5DCF">
              <w:rPr>
                <w:rFonts w:ascii="Times New Roman" w:eastAsia="Times New Roman" w:hAnsi="Times New Roman" w:cs="Times New Roman"/>
                <w:color w:val="FFFFFF"/>
                <w:kern w:val="0"/>
                <w:sz w:val="14"/>
                <w:szCs w:val="14"/>
                <w:lang w:eastAsia="en-IE"/>
                <w14:ligatures w14:val="none"/>
              </w:rPr>
              <w:t xml:space="preserve">     </w:t>
            </w:r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Liaised with staff across Donegal Co </w:t>
            </w:r>
            <w:proofErr w:type="spellStart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</w:t>
            </w:r>
            <w:proofErr w:type="spellEnd"/>
            <w:r w:rsidRPr="000D5DCF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on Records Management Issues; updated retention schedules (A)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8926"/>
            <w:hideMark/>
          </w:tcPr>
          <w:p w14:paraId="236A27B2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C19"/>
            <w:hideMark/>
          </w:tcPr>
          <w:p w14:paraId="3A81AEF5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1B7EF" w14:textId="77777777" w:rsidR="000D5DCF" w:rsidRPr="000D5DCF" w:rsidRDefault="000D5DCF" w:rsidP="000D5DCF">
            <w:pPr>
              <w:spacing w:after="0" w:line="240" w:lineRule="auto"/>
              <w:rPr>
                <w:rFonts w:ascii="Symbol" w:eastAsia="Times New Roman" w:hAnsi="Symbol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A17E0" w14:textId="77777777" w:rsidR="000D5DCF" w:rsidRPr="000D5DCF" w:rsidRDefault="000D5DCF" w:rsidP="000D5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6A36A421" w14:textId="77777777" w:rsidR="009B5459" w:rsidRDefault="009B5459"/>
    <w:sectPr w:rsidR="009B5459" w:rsidSect="000D5DCF">
      <w:pgSz w:w="23811" w:h="16838" w:orient="landscape" w:code="8"/>
      <w:pgMar w:top="720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F"/>
    <w:rsid w:val="000D5DCF"/>
    <w:rsid w:val="00300505"/>
    <w:rsid w:val="009B5459"/>
    <w:rsid w:val="009E3DF1"/>
    <w:rsid w:val="00D611E2"/>
    <w:rsid w:val="00DC63B6"/>
    <w:rsid w:val="00E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3083"/>
  <w15:chartTrackingRefBased/>
  <w15:docId w15:val="{F9C9D33D-24AF-4F86-AB47-135596E4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DCF"/>
    <w:rPr>
      <w:b/>
      <w:bCs/>
      <w:smallCaps/>
      <w:color w:val="0F4761" w:themeColor="accent1" w:themeShade="BF"/>
      <w:spacing w:val="5"/>
    </w:rPr>
  </w:style>
  <w:style w:type="character" w:customStyle="1" w:styleId="font191">
    <w:name w:val="font191"/>
    <w:basedOn w:val="DefaultParagraphFont"/>
    <w:rsid w:val="000D5DCF"/>
    <w:rPr>
      <w:rFonts w:ascii="Symbol" w:hAnsi="Symbol" w:hint="default"/>
      <w:b w:val="0"/>
      <w:bCs w:val="0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font201">
    <w:name w:val="font201"/>
    <w:basedOn w:val="DefaultParagraphFont"/>
    <w:rsid w:val="000D5D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FFFF"/>
      <w:sz w:val="14"/>
      <w:szCs w:val="14"/>
      <w:u w:val="none"/>
      <w:effect w:val="none"/>
    </w:rPr>
  </w:style>
  <w:style w:type="character" w:customStyle="1" w:styleId="font181">
    <w:name w:val="font181"/>
    <w:basedOn w:val="DefaultParagraphFont"/>
    <w:rsid w:val="000D5DCF"/>
    <w:rPr>
      <w:rFonts w:ascii="Calibri" w:hAnsi="Calibri" w:cs="Calibri" w:hint="default"/>
      <w:b w:val="0"/>
      <w:bCs w:val="0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font91">
    <w:name w:val="font91"/>
    <w:basedOn w:val="DefaultParagraphFont"/>
    <w:rsid w:val="000D5D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101">
    <w:name w:val="font101"/>
    <w:basedOn w:val="DefaultParagraphFont"/>
    <w:rsid w:val="000D5DC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DefaultParagraphFont"/>
    <w:rsid w:val="000D5D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FFFF"/>
      <w:sz w:val="14"/>
      <w:szCs w:val="14"/>
      <w:u w:val="none"/>
      <w:effect w:val="none"/>
    </w:rPr>
  </w:style>
  <w:style w:type="character" w:customStyle="1" w:styleId="font71">
    <w:name w:val="font71"/>
    <w:basedOn w:val="DefaultParagraphFont"/>
    <w:rsid w:val="000D5DCF"/>
    <w:rPr>
      <w:rFonts w:ascii="Calibri" w:hAnsi="Calibri" w:cs="Calibri" w:hint="default"/>
      <w:b w:val="0"/>
      <w:bCs w:val="0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font211">
    <w:name w:val="font211"/>
    <w:basedOn w:val="DefaultParagraphFont"/>
    <w:rsid w:val="000D5DCF"/>
    <w:rPr>
      <w:rFonts w:ascii="Symbol" w:hAnsi="Symbo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21">
    <w:name w:val="font221"/>
    <w:basedOn w:val="DefaultParagraphFont"/>
    <w:rsid w:val="000D5D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231">
    <w:name w:val="font231"/>
    <w:basedOn w:val="DefaultParagraphFont"/>
    <w:rsid w:val="000D5DC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1">
    <w:name w:val="font121"/>
    <w:basedOn w:val="DefaultParagraphFont"/>
    <w:rsid w:val="000D5DCF"/>
    <w:rPr>
      <w:rFonts w:ascii="Calibri" w:hAnsi="Calibri" w:cs="Calibri" w:hint="default"/>
      <w:b w:val="0"/>
      <w:bCs w:val="0"/>
      <w:i/>
      <w:i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font111">
    <w:name w:val="font111"/>
    <w:basedOn w:val="DefaultParagraphFont"/>
    <w:rsid w:val="000D5DC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988</Words>
  <Characters>5637</Characters>
  <Application>Microsoft Office Word</Application>
  <DocSecurity>0</DocSecurity>
  <Lines>46</Lines>
  <Paragraphs>13</Paragraphs>
  <ScaleCrop>false</ScaleCrop>
  <Company>Donegal County Council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SHEEHY (LIBRARY)</dc:creator>
  <cp:keywords/>
  <dc:description/>
  <cp:lastModifiedBy>KAREN SHEEHY (LIBRARY)</cp:lastModifiedBy>
  <cp:revision>1</cp:revision>
  <dcterms:created xsi:type="dcterms:W3CDTF">2025-04-02T08:34:00Z</dcterms:created>
  <dcterms:modified xsi:type="dcterms:W3CDTF">2025-04-02T08:36:00Z</dcterms:modified>
</cp:coreProperties>
</file>